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10AB" w:rsidRPr="004E5B54" w:rsidRDefault="00F310AB" w:rsidP="00F310AB">
      <w:pPr>
        <w:jc w:val="center"/>
        <w:rPr>
          <w:rFonts w:cstheme="minorHAnsi"/>
          <w:b/>
          <w:sz w:val="32"/>
          <w:lang w:val="ms-MY"/>
        </w:rPr>
      </w:pPr>
      <w:r w:rsidRPr="004E5B54">
        <w:rPr>
          <w:rFonts w:cstheme="minorHAnsi"/>
          <w:b/>
          <w:noProof/>
          <w:sz w:val="32"/>
          <w:lang w:val="ms-MY" w:eastAsia="en-MY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2461977</wp:posOffset>
            </wp:positionH>
            <wp:positionV relativeFrom="margin">
              <wp:posOffset>-101592</wp:posOffset>
            </wp:positionV>
            <wp:extent cx="1568384" cy="48804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1" b="2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384" cy="488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10AB" w:rsidRPr="004E5B54" w:rsidRDefault="006E6097" w:rsidP="0068547D">
      <w:pPr>
        <w:jc w:val="center"/>
        <w:rPr>
          <w:rFonts w:cstheme="minorHAnsi"/>
          <w:b/>
          <w:i/>
          <w:iCs/>
          <w:color w:val="000000" w:themeColor="text1"/>
          <w:sz w:val="28"/>
          <w:szCs w:val="21"/>
          <w:lang w:val="ms-MY"/>
        </w:rPr>
      </w:pPr>
      <w:r w:rsidRPr="004E5B54">
        <w:rPr>
          <w:rFonts w:cstheme="minorHAnsi"/>
          <w:b/>
          <w:i/>
          <w:iCs/>
          <w:color w:val="000000" w:themeColor="text1"/>
          <w:sz w:val="28"/>
          <w:szCs w:val="21"/>
          <w:lang w:val="ms-MY"/>
        </w:rPr>
        <w:t>“REALIZING INNOVATION FOR A BETTER FUTURE”</w:t>
      </w:r>
    </w:p>
    <w:p w:rsidR="0068547D" w:rsidRPr="004E5B54" w:rsidRDefault="0068547D" w:rsidP="0068547D">
      <w:pPr>
        <w:jc w:val="center"/>
        <w:rPr>
          <w:rFonts w:ascii="Arial" w:hAnsi="Arial" w:cs="Arial"/>
          <w:b/>
          <w:sz w:val="28"/>
          <w:szCs w:val="21"/>
          <w:lang w:val="ms-MY"/>
        </w:rPr>
      </w:pPr>
      <w:r w:rsidRPr="004E5B54">
        <w:rPr>
          <w:rFonts w:ascii="Arial" w:hAnsi="Arial" w:cs="Arial"/>
          <w:b/>
          <w:sz w:val="28"/>
          <w:szCs w:val="21"/>
          <w:lang w:val="ms-MY"/>
        </w:rPr>
        <w:t xml:space="preserve">BORANG </w:t>
      </w:r>
      <w:r w:rsidR="00292E57" w:rsidRPr="004E5B54">
        <w:rPr>
          <w:rFonts w:ascii="Arial" w:hAnsi="Arial" w:cs="Arial"/>
          <w:b/>
          <w:sz w:val="28"/>
          <w:szCs w:val="21"/>
          <w:lang w:val="ms-MY"/>
        </w:rPr>
        <w:t>PERAKUAN PENYERTAAN</w:t>
      </w:r>
      <w:r w:rsidRPr="004E5B54">
        <w:rPr>
          <w:rFonts w:ascii="Arial" w:hAnsi="Arial" w:cs="Arial"/>
          <w:b/>
          <w:sz w:val="28"/>
          <w:szCs w:val="21"/>
          <w:lang w:val="ms-MY"/>
        </w:rPr>
        <w:t xml:space="preserve"> </w:t>
      </w:r>
    </w:p>
    <w:p w:rsidR="0068547D" w:rsidRPr="004E5B54" w:rsidRDefault="0068547D" w:rsidP="0068547D">
      <w:pPr>
        <w:spacing w:after="0" w:line="240" w:lineRule="auto"/>
        <w:rPr>
          <w:rFonts w:ascii="Arial" w:hAnsi="Arial" w:cs="Arial"/>
          <w:i/>
          <w:sz w:val="20"/>
          <w:lang w:val="ms-MY"/>
        </w:rPr>
      </w:pPr>
      <w:r w:rsidRPr="004E5B54">
        <w:rPr>
          <w:rFonts w:ascii="Arial" w:hAnsi="Arial" w:cs="Arial"/>
          <w:i/>
          <w:sz w:val="20"/>
          <w:lang w:val="ms-MY"/>
        </w:rPr>
        <w:t xml:space="preserve">* Borang ini perlu dilengkapkan dan dikepilkan bersama di dalam borang permohonan penyertaan </w:t>
      </w:r>
      <w:proofErr w:type="spellStart"/>
      <w:r w:rsidRPr="004E5B54">
        <w:rPr>
          <w:rFonts w:ascii="Arial" w:hAnsi="Arial" w:cs="Arial"/>
          <w:i/>
          <w:sz w:val="20"/>
          <w:lang w:val="ms-MY"/>
        </w:rPr>
        <w:t>Online</w:t>
      </w:r>
      <w:proofErr w:type="spellEnd"/>
      <w:r w:rsidRPr="004E5B54">
        <w:rPr>
          <w:rFonts w:ascii="Arial" w:hAnsi="Arial" w:cs="Arial"/>
          <w:i/>
          <w:sz w:val="20"/>
          <w:lang w:val="ms-MY"/>
        </w:rPr>
        <w:t>.</w:t>
      </w:r>
    </w:p>
    <w:p w:rsidR="0068547D" w:rsidRPr="004E5B54" w:rsidRDefault="0068547D" w:rsidP="0068547D">
      <w:pPr>
        <w:rPr>
          <w:rFonts w:cstheme="minorHAnsi"/>
          <w:sz w:val="24"/>
          <w:lang w:val="ms-MY"/>
        </w:rPr>
      </w:pPr>
    </w:p>
    <w:p w:rsidR="0068547D" w:rsidRPr="004E5B54" w:rsidRDefault="00F310AB" w:rsidP="00D07DDB">
      <w:pPr>
        <w:pStyle w:val="ListParagraph"/>
        <w:numPr>
          <w:ilvl w:val="0"/>
          <w:numId w:val="6"/>
        </w:numPr>
        <w:rPr>
          <w:rFonts w:ascii="Arial" w:hAnsi="Arial" w:cs="Arial"/>
          <w:b/>
          <w:lang w:val="ms-MY"/>
        </w:rPr>
      </w:pPr>
      <w:r w:rsidRPr="004E5B54">
        <w:rPr>
          <w:rFonts w:ascii="Arial" w:hAnsi="Arial" w:cs="Arial"/>
          <w:b/>
          <w:lang w:val="ms-MY"/>
        </w:rPr>
        <w:t>Maklumat</w:t>
      </w:r>
      <w:r w:rsidR="0068547D" w:rsidRPr="004E5B54">
        <w:rPr>
          <w:rFonts w:ascii="Arial" w:hAnsi="Arial" w:cs="Arial"/>
          <w:b/>
          <w:lang w:val="ms-MY"/>
        </w:rPr>
        <w:t xml:space="preserve"> Set Data Yang Digunakan: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709"/>
        <w:gridCol w:w="4678"/>
        <w:gridCol w:w="4819"/>
      </w:tblGrid>
      <w:tr w:rsidR="0068547D" w:rsidRPr="004E5B54" w:rsidTr="00F310AB">
        <w:tc>
          <w:tcPr>
            <w:tcW w:w="709" w:type="dxa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8547D" w:rsidRPr="004E5B54" w:rsidRDefault="0068547D" w:rsidP="0068547D">
            <w:pPr>
              <w:rPr>
                <w:rFonts w:ascii="Arial" w:hAnsi="Arial" w:cs="Arial"/>
                <w:b/>
                <w:szCs w:val="24"/>
              </w:rPr>
            </w:pPr>
            <w:r w:rsidRPr="004E5B54">
              <w:rPr>
                <w:rFonts w:ascii="Arial" w:hAnsi="Arial" w:cs="Arial"/>
                <w:b/>
                <w:szCs w:val="24"/>
              </w:rPr>
              <w:t>BIL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8547D" w:rsidRPr="004E5B54" w:rsidRDefault="0068547D" w:rsidP="0068547D">
            <w:pPr>
              <w:rPr>
                <w:rFonts w:ascii="Arial" w:hAnsi="Arial" w:cs="Arial"/>
                <w:szCs w:val="24"/>
              </w:rPr>
            </w:pPr>
            <w:r w:rsidRPr="004E5B54">
              <w:rPr>
                <w:rFonts w:ascii="Arial" w:hAnsi="Arial" w:cs="Arial"/>
                <w:b/>
                <w:bCs/>
                <w:szCs w:val="24"/>
              </w:rPr>
              <w:t xml:space="preserve">SUMBER DARI DATA.GOV.MY </w:t>
            </w:r>
          </w:p>
          <w:p w:rsidR="0068547D" w:rsidRPr="004E5B54" w:rsidRDefault="0068547D" w:rsidP="0068547D">
            <w:pPr>
              <w:rPr>
                <w:rFonts w:ascii="Arial" w:hAnsi="Arial" w:cs="Arial"/>
                <w:i/>
                <w:iCs/>
                <w:szCs w:val="24"/>
              </w:rPr>
            </w:pPr>
            <w:r w:rsidRPr="004E5B54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4"/>
              </w:rPr>
              <w:t xml:space="preserve">(NAMA SET DATA DAN URL)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8547D" w:rsidRPr="004E5B54" w:rsidRDefault="0068547D" w:rsidP="0068547D">
            <w:pPr>
              <w:rPr>
                <w:rFonts w:ascii="Arial" w:hAnsi="Arial" w:cs="Arial"/>
                <w:szCs w:val="24"/>
              </w:rPr>
            </w:pPr>
            <w:r w:rsidRPr="004E5B54">
              <w:rPr>
                <w:rFonts w:ascii="Arial" w:hAnsi="Arial" w:cs="Arial"/>
                <w:b/>
                <w:bCs/>
                <w:szCs w:val="24"/>
              </w:rPr>
              <w:t>SUMBER-SUMBER SELAIN DATA.GOV.MY</w:t>
            </w:r>
          </w:p>
          <w:p w:rsidR="0068547D" w:rsidRPr="004E5B54" w:rsidRDefault="0068547D" w:rsidP="0068547D">
            <w:pPr>
              <w:rPr>
                <w:rFonts w:ascii="Arial" w:hAnsi="Arial" w:cs="Arial"/>
                <w:i/>
                <w:iCs/>
                <w:szCs w:val="24"/>
              </w:rPr>
            </w:pPr>
            <w:r w:rsidRPr="004E5B54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4"/>
              </w:rPr>
              <w:t>(SILA NYATAKAN)</w:t>
            </w:r>
          </w:p>
        </w:tc>
      </w:tr>
      <w:tr w:rsidR="0068547D" w:rsidRPr="004E5B54" w:rsidTr="00F310AB">
        <w:tc>
          <w:tcPr>
            <w:tcW w:w="709" w:type="dxa"/>
            <w:tcBorders>
              <w:right w:val="single" w:sz="4" w:space="0" w:color="auto"/>
            </w:tcBorders>
          </w:tcPr>
          <w:p w:rsidR="0068547D" w:rsidRPr="004E5B54" w:rsidRDefault="0068547D" w:rsidP="0068547D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D" w:rsidRPr="004E5B54" w:rsidRDefault="0068547D" w:rsidP="0068547D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47D" w:rsidRPr="004E5B54" w:rsidRDefault="0068547D" w:rsidP="0068547D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8547D" w:rsidRPr="004E5B54" w:rsidTr="00F310AB">
        <w:tc>
          <w:tcPr>
            <w:tcW w:w="709" w:type="dxa"/>
            <w:tcBorders>
              <w:right w:val="single" w:sz="4" w:space="0" w:color="auto"/>
            </w:tcBorders>
          </w:tcPr>
          <w:p w:rsidR="0068547D" w:rsidRPr="004E5B54" w:rsidRDefault="0068547D" w:rsidP="0068547D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D" w:rsidRPr="004E5B54" w:rsidRDefault="0068547D" w:rsidP="0068547D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47D" w:rsidRPr="004E5B54" w:rsidRDefault="0068547D" w:rsidP="0068547D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8547D" w:rsidRPr="004E5B54" w:rsidTr="00F310AB">
        <w:tc>
          <w:tcPr>
            <w:tcW w:w="709" w:type="dxa"/>
            <w:tcBorders>
              <w:right w:val="single" w:sz="4" w:space="0" w:color="auto"/>
            </w:tcBorders>
          </w:tcPr>
          <w:p w:rsidR="0068547D" w:rsidRPr="004E5B54" w:rsidRDefault="0068547D" w:rsidP="0068547D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D" w:rsidRPr="004E5B54" w:rsidRDefault="0068547D" w:rsidP="0068547D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47D" w:rsidRPr="004E5B54" w:rsidRDefault="0068547D" w:rsidP="0068547D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8547D" w:rsidRPr="004E5B54" w:rsidTr="00F310AB">
        <w:tc>
          <w:tcPr>
            <w:tcW w:w="709" w:type="dxa"/>
            <w:tcBorders>
              <w:right w:val="single" w:sz="4" w:space="0" w:color="auto"/>
            </w:tcBorders>
          </w:tcPr>
          <w:p w:rsidR="0068547D" w:rsidRPr="004E5B54" w:rsidRDefault="0068547D" w:rsidP="0068547D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D" w:rsidRPr="004E5B54" w:rsidRDefault="0068547D" w:rsidP="0068547D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47D" w:rsidRPr="004E5B54" w:rsidRDefault="0068547D" w:rsidP="0068547D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8547D" w:rsidRPr="004E5B54" w:rsidTr="00F310AB">
        <w:tc>
          <w:tcPr>
            <w:tcW w:w="709" w:type="dxa"/>
            <w:tcBorders>
              <w:right w:val="single" w:sz="4" w:space="0" w:color="auto"/>
            </w:tcBorders>
          </w:tcPr>
          <w:p w:rsidR="0068547D" w:rsidRPr="004E5B54" w:rsidRDefault="0068547D" w:rsidP="0068547D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D" w:rsidRPr="004E5B54" w:rsidRDefault="0068547D" w:rsidP="0068547D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47D" w:rsidRPr="004E5B54" w:rsidRDefault="0068547D" w:rsidP="0068547D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276B32" w:rsidRPr="004E5B54" w:rsidRDefault="00276B32" w:rsidP="00276B32">
      <w:pPr>
        <w:pStyle w:val="ListParagraph"/>
        <w:ind w:left="360"/>
        <w:jc w:val="both"/>
        <w:rPr>
          <w:rFonts w:ascii="Arial" w:hAnsi="Arial" w:cs="Arial"/>
          <w:b/>
          <w:lang w:val="ms-MY"/>
        </w:rPr>
      </w:pPr>
    </w:p>
    <w:p w:rsidR="0068547D" w:rsidRPr="004E5B54" w:rsidRDefault="00F310AB" w:rsidP="00D07DD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lang w:val="ms-MY"/>
        </w:rPr>
      </w:pPr>
      <w:r w:rsidRPr="004E5B54">
        <w:rPr>
          <w:rFonts w:ascii="Arial" w:hAnsi="Arial" w:cs="Arial"/>
          <w:b/>
          <w:lang w:val="ms-MY"/>
        </w:rPr>
        <w:t>Maklumat Inovasi Yang Akan Dibangunkan</w:t>
      </w:r>
      <w:r w:rsidR="0068547D" w:rsidRPr="004E5B54">
        <w:rPr>
          <w:rFonts w:ascii="Arial" w:hAnsi="Arial" w:cs="Arial"/>
          <w:b/>
          <w:lang w:val="ms-MY"/>
        </w:rPr>
        <w:t>: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B652F9" w:rsidRPr="004E5B54" w:rsidTr="00B652F9">
        <w:trPr>
          <w:trHeight w:val="369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B652F9" w:rsidRPr="004E5B54" w:rsidRDefault="00B652F9" w:rsidP="00D07DDB">
            <w:pPr>
              <w:rPr>
                <w:rFonts w:ascii="Arial" w:hAnsi="Arial" w:cs="Arial"/>
                <w:b/>
                <w:i/>
                <w:szCs w:val="24"/>
              </w:rPr>
            </w:pPr>
            <w:r w:rsidRPr="004E5B54">
              <w:rPr>
                <w:rFonts w:ascii="Arial" w:hAnsi="Arial" w:cs="Arial"/>
                <w:b/>
                <w:i/>
                <w:szCs w:val="24"/>
              </w:rPr>
              <w:t>RINGKASAN INOVASI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2F9" w:rsidRPr="004E5B54" w:rsidRDefault="00B652F9" w:rsidP="00B652F9">
            <w:pPr>
              <w:rPr>
                <w:rFonts w:ascii="Arial" w:hAnsi="Arial" w:cs="Arial"/>
                <w:b/>
                <w:i/>
                <w:szCs w:val="24"/>
              </w:rPr>
            </w:pPr>
          </w:p>
          <w:p w:rsidR="00B652F9" w:rsidRPr="004E5B54" w:rsidRDefault="00B652F9" w:rsidP="00B652F9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</w:tr>
      <w:tr w:rsidR="00B652F9" w:rsidRPr="004E5B54" w:rsidTr="00B652F9">
        <w:trPr>
          <w:trHeight w:val="1265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B652F9" w:rsidRPr="004E5B54" w:rsidRDefault="00B652F9" w:rsidP="00D07DDB">
            <w:pPr>
              <w:rPr>
                <w:rFonts w:ascii="Arial" w:hAnsi="Arial" w:cs="Arial"/>
                <w:b/>
                <w:szCs w:val="24"/>
              </w:rPr>
            </w:pPr>
            <w:r w:rsidRPr="004E5B54">
              <w:rPr>
                <w:rFonts w:ascii="Arial" w:hAnsi="Arial" w:cs="Arial"/>
                <w:b/>
                <w:iCs/>
                <w:szCs w:val="24"/>
              </w:rPr>
              <w:t xml:space="preserve">KATEGORI </w:t>
            </w:r>
            <w:r w:rsidRPr="004E5B54">
              <w:rPr>
                <w:rFonts w:ascii="Arial" w:hAnsi="Arial" w:cs="Arial"/>
                <w:b/>
                <w:i/>
                <w:szCs w:val="24"/>
              </w:rPr>
              <w:t xml:space="preserve">SUSTAINABLE DEVELOPMENT GOALS </w:t>
            </w:r>
            <w:r w:rsidRPr="004E5B54">
              <w:rPr>
                <w:rFonts w:ascii="Arial" w:hAnsi="Arial" w:cs="Arial"/>
                <w:b/>
                <w:szCs w:val="24"/>
              </w:rPr>
              <w:t>(SDG)</w:t>
            </w:r>
          </w:p>
          <w:p w:rsidR="00B652F9" w:rsidRPr="004E5B54" w:rsidRDefault="00B652F9" w:rsidP="00D07DDB">
            <w:pPr>
              <w:rPr>
                <w:rFonts w:ascii="Arial" w:hAnsi="Arial" w:cs="Arial"/>
                <w:b/>
                <w:iCs/>
                <w:szCs w:val="24"/>
              </w:rPr>
            </w:pPr>
            <w:r w:rsidRPr="004E5B54">
              <w:rPr>
                <w:rFonts w:ascii="Arial" w:hAnsi="Arial" w:cs="Arial"/>
                <w:i/>
                <w:color w:val="767171" w:themeColor="background2" w:themeShade="80"/>
                <w:sz w:val="18"/>
                <w:szCs w:val="20"/>
              </w:rPr>
              <w:t xml:space="preserve">(Rujuk </w:t>
            </w:r>
            <w:hyperlink r:id="rId9" w:history="1">
              <w:r w:rsidRPr="004E5B54">
                <w:rPr>
                  <w:rStyle w:val="Hyperlink"/>
                  <w:rFonts w:ascii="Arial" w:hAnsi="Arial" w:cs="Arial"/>
                  <w:b/>
                  <w:bCs/>
                  <w:i/>
                  <w:color w:val="023160" w:themeColor="hyperlink" w:themeShade="80"/>
                  <w:sz w:val="18"/>
                  <w:szCs w:val="20"/>
                </w:rPr>
                <w:t>Pautan</w:t>
              </w:r>
            </w:hyperlink>
            <w:r w:rsidRPr="004E5B54">
              <w:rPr>
                <w:rFonts w:ascii="Arial" w:hAnsi="Arial" w:cs="Arial"/>
                <w:b/>
                <w:bCs/>
                <w:i/>
                <w:color w:val="767171" w:themeColor="background2" w:themeShade="80"/>
                <w:sz w:val="18"/>
                <w:szCs w:val="20"/>
              </w:rPr>
              <w:t xml:space="preserve"> </w:t>
            </w:r>
            <w:r w:rsidRPr="004E5B54">
              <w:rPr>
                <w:rFonts w:ascii="Arial" w:hAnsi="Arial" w:cs="Arial"/>
                <w:i/>
                <w:color w:val="767171" w:themeColor="background2" w:themeShade="80"/>
                <w:sz w:val="18"/>
                <w:szCs w:val="20"/>
              </w:rPr>
              <w:t>untuk maklumat lanjut)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2F9" w:rsidRPr="004E5B54" w:rsidRDefault="00B652F9" w:rsidP="00B652F9">
            <w:pPr>
              <w:spacing w:after="160"/>
              <w:rPr>
                <w:rFonts w:ascii="Arial" w:hAnsi="Arial" w:cs="Arial"/>
                <w:i/>
                <w:color w:val="767171" w:themeColor="background2" w:themeShade="80"/>
                <w:szCs w:val="24"/>
              </w:rPr>
            </w:pPr>
          </w:p>
          <w:p w:rsidR="00B652F9" w:rsidRPr="004E5B54" w:rsidRDefault="00B652F9" w:rsidP="00B652F9">
            <w:pPr>
              <w:spacing w:after="160"/>
              <w:rPr>
                <w:rFonts w:ascii="Arial" w:hAnsi="Arial" w:cs="Arial"/>
                <w:i/>
                <w:color w:val="767171" w:themeColor="background2" w:themeShade="80"/>
                <w:sz w:val="18"/>
                <w:szCs w:val="20"/>
              </w:rPr>
            </w:pPr>
          </w:p>
          <w:p w:rsidR="00B652F9" w:rsidRPr="004E5B54" w:rsidRDefault="00B652F9" w:rsidP="00B652F9">
            <w:pPr>
              <w:spacing w:after="160"/>
              <w:rPr>
                <w:rFonts w:ascii="Arial" w:hAnsi="Arial" w:cs="Arial"/>
                <w:i/>
                <w:szCs w:val="24"/>
              </w:rPr>
            </w:pPr>
          </w:p>
        </w:tc>
      </w:tr>
      <w:tr w:rsidR="00D07DDB" w:rsidRPr="004E5B54" w:rsidTr="00B652F9">
        <w:trPr>
          <w:trHeight w:val="50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D07DDB" w:rsidRPr="004E5B54" w:rsidRDefault="00B652F9" w:rsidP="00D07DDB">
            <w:pPr>
              <w:rPr>
                <w:rFonts w:ascii="Arial" w:hAnsi="Arial" w:cs="Arial"/>
                <w:b/>
                <w:szCs w:val="24"/>
              </w:rPr>
            </w:pPr>
            <w:r w:rsidRPr="004E5B54">
              <w:rPr>
                <w:rFonts w:ascii="Arial" w:hAnsi="Arial" w:cs="Arial"/>
                <w:b/>
                <w:szCs w:val="24"/>
              </w:rPr>
              <w:t>TERAS MADANI</w:t>
            </w:r>
          </w:p>
          <w:p w:rsidR="00B652F9" w:rsidRPr="004E5B54" w:rsidRDefault="00B652F9" w:rsidP="00D07DDB">
            <w:pPr>
              <w:rPr>
                <w:rFonts w:ascii="Arial" w:hAnsi="Arial" w:cs="Arial"/>
                <w:b/>
                <w:szCs w:val="24"/>
              </w:rPr>
            </w:pPr>
            <w:r w:rsidRPr="004E5B54">
              <w:rPr>
                <w:rFonts w:ascii="Arial" w:hAnsi="Arial" w:cs="Arial"/>
                <w:i/>
                <w:color w:val="767171" w:themeColor="background2" w:themeShade="80"/>
                <w:sz w:val="18"/>
                <w:szCs w:val="20"/>
              </w:rPr>
              <w:t>(Rujuk Lampiran A1 untuk maklumat lanjut)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DDB" w:rsidRPr="004E5B54" w:rsidRDefault="00D07DDB" w:rsidP="00B652F9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:rsidR="00B652F9" w:rsidRPr="004E5B54" w:rsidRDefault="00B652F9" w:rsidP="00B652F9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:rsidR="006A1BFD" w:rsidRPr="004E5B54" w:rsidRDefault="006A1BFD" w:rsidP="00B652F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A1BFD" w:rsidRPr="004E5B54" w:rsidTr="00B652F9">
        <w:trPr>
          <w:trHeight w:val="50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6A1BFD" w:rsidRPr="004E5B54" w:rsidRDefault="006A1BFD" w:rsidP="00D07DDB">
            <w:pPr>
              <w:rPr>
                <w:rFonts w:ascii="Arial" w:hAnsi="Arial" w:cs="Arial"/>
                <w:b/>
                <w:szCs w:val="24"/>
              </w:rPr>
            </w:pPr>
            <w:r w:rsidRPr="004E5B54">
              <w:rPr>
                <w:rFonts w:ascii="Arial" w:hAnsi="Arial" w:cs="Arial"/>
                <w:b/>
                <w:szCs w:val="24"/>
              </w:rPr>
              <w:t>KES BISNES</w:t>
            </w:r>
          </w:p>
          <w:p w:rsidR="00B652F9" w:rsidRPr="004E5B54" w:rsidRDefault="00B652F9" w:rsidP="00D07DDB">
            <w:pPr>
              <w:rPr>
                <w:rFonts w:ascii="Arial" w:hAnsi="Arial" w:cs="Arial"/>
                <w:b/>
                <w:szCs w:val="24"/>
              </w:rPr>
            </w:pPr>
            <w:r w:rsidRPr="004E5B54">
              <w:rPr>
                <w:rFonts w:ascii="Arial" w:hAnsi="Arial" w:cs="Arial"/>
                <w:i/>
                <w:color w:val="767171" w:themeColor="background2" w:themeShade="80"/>
                <w:sz w:val="18"/>
                <w:szCs w:val="20"/>
              </w:rPr>
              <w:t>(Rujuk Lampiran A1 untuk maklumat lanjut)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BFD" w:rsidRPr="004E5B54" w:rsidRDefault="006A1BFD" w:rsidP="00B652F9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:rsidR="006A1BFD" w:rsidRPr="004E5B54" w:rsidRDefault="006A1BFD" w:rsidP="00B652F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07DDB" w:rsidRPr="004E5B54" w:rsidTr="00B652F9">
        <w:trPr>
          <w:trHeight w:val="50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D07DDB" w:rsidRPr="004E5B54" w:rsidRDefault="00D07DDB" w:rsidP="00D07DDB">
            <w:pPr>
              <w:rPr>
                <w:rFonts w:ascii="Arial" w:hAnsi="Arial" w:cs="Arial"/>
                <w:b/>
                <w:i/>
                <w:szCs w:val="24"/>
              </w:rPr>
            </w:pPr>
            <w:r w:rsidRPr="004E5B54">
              <w:rPr>
                <w:rFonts w:ascii="Arial" w:hAnsi="Arial" w:cs="Arial"/>
                <w:b/>
                <w:i/>
                <w:szCs w:val="24"/>
              </w:rPr>
              <w:t>VALUE ADDED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DDB" w:rsidRPr="004E5B54" w:rsidRDefault="00D07DDB" w:rsidP="00B652F9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:rsidR="00D07DDB" w:rsidRPr="004E5B54" w:rsidRDefault="00D07DDB" w:rsidP="00B652F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B220B2" w:rsidRPr="004E5B54" w:rsidRDefault="00B220B2" w:rsidP="00B652F9">
      <w:pPr>
        <w:spacing w:after="0"/>
        <w:rPr>
          <w:i/>
          <w:lang w:val="ms-MY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810"/>
        <w:gridCol w:w="2068"/>
        <w:gridCol w:w="278"/>
        <w:gridCol w:w="7050"/>
      </w:tblGrid>
      <w:tr w:rsidR="0068547D" w:rsidRPr="004E5B54" w:rsidTr="00B652F9"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547D" w:rsidRPr="004E5B54" w:rsidRDefault="00D07DDB" w:rsidP="00BE327D">
            <w:pPr>
              <w:jc w:val="center"/>
              <w:rPr>
                <w:rFonts w:ascii="Arial" w:hAnsi="Arial" w:cs="Arial"/>
                <w:b/>
              </w:rPr>
            </w:pPr>
            <w:r w:rsidRPr="004E5B54">
              <w:rPr>
                <w:rFonts w:ascii="Arial" w:hAnsi="Arial" w:cs="Arial"/>
                <w:b/>
              </w:rPr>
              <w:t>Perakuan Penyertaan</w:t>
            </w:r>
          </w:p>
        </w:tc>
      </w:tr>
      <w:tr w:rsidR="00D07DDB" w:rsidRPr="004E5B54" w:rsidTr="00B652F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07DDB" w:rsidRPr="004E5B54" w:rsidRDefault="00D07DDB" w:rsidP="00D07DDB">
            <w:pPr>
              <w:jc w:val="center"/>
              <w:rPr>
                <w:rFonts w:ascii="Arial" w:hAnsi="Arial" w:cs="Arial"/>
              </w:rPr>
            </w:pPr>
            <w:r w:rsidRPr="004E5B54">
              <w:rPr>
                <w:rFonts w:ascii="Verdana" w:hAnsi="Verdana" w:cs="Arial"/>
              </w:rPr>
              <w:t>󠄀</w:t>
            </w:r>
          </w:p>
        </w:tc>
        <w:tc>
          <w:tcPr>
            <w:tcW w:w="93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07DDB" w:rsidRPr="004E5B54" w:rsidRDefault="00D07DDB" w:rsidP="00584F0F">
            <w:pPr>
              <w:rPr>
                <w:rFonts w:ascii="Arial" w:hAnsi="Arial" w:cs="Arial"/>
              </w:rPr>
            </w:pPr>
            <w:r w:rsidRPr="004E5B54">
              <w:rPr>
                <w:rFonts w:ascii="Arial" w:hAnsi="Arial" w:cs="Arial"/>
              </w:rPr>
              <w:t xml:space="preserve">Saya mengaku bahawa cadangan </w:t>
            </w:r>
            <w:r w:rsidR="00584F0F" w:rsidRPr="004E5B54">
              <w:rPr>
                <w:rFonts w:ascii="Arial" w:hAnsi="Arial" w:cs="Arial"/>
              </w:rPr>
              <w:t>inovasi</w:t>
            </w:r>
            <w:r w:rsidRPr="004E5B54">
              <w:rPr>
                <w:rFonts w:ascii="Arial" w:hAnsi="Arial" w:cs="Arial"/>
              </w:rPr>
              <w:t xml:space="preserve"> yang akan dibangunkan adalah dari asli dan tidak terikat dengan mana-mana Harta Intelek (</w:t>
            </w:r>
            <w:proofErr w:type="spellStart"/>
            <w:r w:rsidRPr="004E5B54">
              <w:rPr>
                <w:rFonts w:ascii="Arial" w:hAnsi="Arial" w:cs="Arial"/>
                <w:i/>
              </w:rPr>
              <w:t>Intellectual</w:t>
            </w:r>
            <w:proofErr w:type="spellEnd"/>
            <w:r w:rsidRPr="004E5B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4E5B54">
              <w:rPr>
                <w:rFonts w:ascii="Arial" w:hAnsi="Arial" w:cs="Arial"/>
                <w:i/>
              </w:rPr>
              <w:t>Property</w:t>
            </w:r>
            <w:proofErr w:type="spellEnd"/>
            <w:r w:rsidRPr="004E5B54">
              <w:rPr>
                <w:rFonts w:ascii="Arial" w:hAnsi="Arial" w:cs="Arial"/>
              </w:rPr>
              <w:t>).</w:t>
            </w:r>
          </w:p>
        </w:tc>
      </w:tr>
      <w:tr w:rsidR="00D07DDB" w:rsidRPr="004E5B54" w:rsidTr="00B652F9"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07DDB" w:rsidRPr="004E5B54" w:rsidRDefault="00D07DDB" w:rsidP="00D07DDB">
            <w:pPr>
              <w:jc w:val="center"/>
              <w:rPr>
                <w:rFonts w:ascii="Arial" w:hAnsi="Arial" w:cs="Arial"/>
              </w:rPr>
            </w:pPr>
            <w:r w:rsidRPr="004E5B54">
              <w:rPr>
                <w:rFonts w:ascii="Verdana" w:hAnsi="Verdana" w:cs="Arial"/>
              </w:rPr>
              <w:t>󠄀</w:t>
            </w:r>
          </w:p>
        </w:tc>
        <w:tc>
          <w:tcPr>
            <w:tcW w:w="9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DDB" w:rsidRPr="004E5B54" w:rsidRDefault="00D07DDB" w:rsidP="00BE327D">
            <w:pPr>
              <w:rPr>
                <w:rFonts w:ascii="Arial" w:hAnsi="Arial" w:cs="Arial"/>
                <w:i/>
                <w:u w:val="single"/>
              </w:rPr>
            </w:pPr>
            <w:r w:rsidRPr="004E5B54">
              <w:rPr>
                <w:rFonts w:ascii="Arial" w:hAnsi="Arial" w:cs="Arial"/>
              </w:rPr>
              <w:t>Penyertaan ahli kumpulan kam</w:t>
            </w:r>
            <w:r w:rsidR="00584F0F" w:rsidRPr="004E5B54">
              <w:rPr>
                <w:rFonts w:ascii="Arial" w:hAnsi="Arial" w:cs="Arial"/>
              </w:rPr>
              <w:t>i dalam pertandingan CHIPTA 202</w:t>
            </w:r>
            <w:r w:rsidR="00A96D6A">
              <w:rPr>
                <w:rFonts w:ascii="Arial" w:hAnsi="Arial" w:cs="Arial"/>
              </w:rPr>
              <w:t>3</w:t>
            </w:r>
            <w:r w:rsidRPr="004E5B54">
              <w:rPr>
                <w:rFonts w:ascii="Arial" w:hAnsi="Arial" w:cs="Arial"/>
              </w:rPr>
              <w:t xml:space="preserve"> ini telah mendapat perakuan dan kelulusan daripada </w:t>
            </w:r>
            <w:r w:rsidRPr="004E5B54">
              <w:rPr>
                <w:rFonts w:ascii="Arial" w:hAnsi="Arial" w:cs="Arial"/>
                <w:b/>
              </w:rPr>
              <w:t>Ketua Jabatan</w:t>
            </w:r>
            <w:r w:rsidR="005A2473" w:rsidRPr="004E5B54">
              <w:rPr>
                <w:rFonts w:ascii="Arial" w:hAnsi="Arial" w:cs="Arial"/>
                <w:b/>
              </w:rPr>
              <w:t xml:space="preserve"> (Bagi peserta kategori </w:t>
            </w:r>
            <w:r w:rsidR="00B652F9" w:rsidRPr="004E5B54">
              <w:rPr>
                <w:rFonts w:ascii="Arial" w:hAnsi="Arial" w:cs="Arial"/>
                <w:b/>
              </w:rPr>
              <w:t>sektor</w:t>
            </w:r>
            <w:r w:rsidR="005A2473" w:rsidRPr="004E5B54">
              <w:rPr>
                <w:rFonts w:ascii="Arial" w:hAnsi="Arial" w:cs="Arial"/>
                <w:b/>
              </w:rPr>
              <w:t xml:space="preserve"> Awam</w:t>
            </w:r>
            <w:r w:rsidR="00B652F9" w:rsidRPr="004E5B54">
              <w:rPr>
                <w:rFonts w:ascii="Arial" w:hAnsi="Arial" w:cs="Arial"/>
                <w:b/>
              </w:rPr>
              <w:t xml:space="preserve"> SAHAJA</w:t>
            </w:r>
            <w:r w:rsidR="005A2473" w:rsidRPr="004E5B54">
              <w:rPr>
                <w:rFonts w:ascii="Arial" w:hAnsi="Arial" w:cs="Arial"/>
                <w:b/>
              </w:rPr>
              <w:t>)</w:t>
            </w:r>
          </w:p>
        </w:tc>
      </w:tr>
      <w:tr w:rsidR="00D07DDB" w:rsidRPr="004E5B54" w:rsidTr="00B652F9">
        <w:tc>
          <w:tcPr>
            <w:tcW w:w="2878" w:type="dxa"/>
            <w:gridSpan w:val="2"/>
            <w:tcBorders>
              <w:top w:val="single" w:sz="4" w:space="0" w:color="auto"/>
            </w:tcBorders>
          </w:tcPr>
          <w:p w:rsidR="00D07DDB" w:rsidRPr="004E5B54" w:rsidRDefault="00D07DDB" w:rsidP="00BE327D">
            <w:pPr>
              <w:rPr>
                <w:rFonts w:ascii="Arial" w:hAnsi="Arial" w:cs="Arial"/>
              </w:rPr>
            </w:pPr>
            <w:r w:rsidRPr="004E5B54">
              <w:rPr>
                <w:rFonts w:ascii="Arial" w:hAnsi="Arial" w:cs="Arial"/>
              </w:rPr>
              <w:t>Tandatangan</w:t>
            </w:r>
            <w:r w:rsidR="00B652F9" w:rsidRPr="004E5B54">
              <w:rPr>
                <w:rFonts w:ascii="Arial" w:hAnsi="Arial" w:cs="Arial"/>
              </w:rPr>
              <w:t xml:space="preserve"> Ketua Kumpulan</w:t>
            </w:r>
          </w:p>
        </w:tc>
        <w:tc>
          <w:tcPr>
            <w:tcW w:w="278" w:type="dxa"/>
            <w:tcBorders>
              <w:top w:val="single" w:sz="4" w:space="0" w:color="auto"/>
              <w:right w:val="nil"/>
            </w:tcBorders>
          </w:tcPr>
          <w:p w:rsidR="00D07DDB" w:rsidRPr="004E5B54" w:rsidRDefault="00D07DDB" w:rsidP="00BE327D">
            <w:pPr>
              <w:rPr>
                <w:rFonts w:ascii="Arial" w:hAnsi="Arial" w:cs="Arial"/>
              </w:rPr>
            </w:pPr>
            <w:r w:rsidRPr="004E5B54">
              <w:rPr>
                <w:rFonts w:ascii="Arial" w:hAnsi="Arial" w:cs="Arial"/>
              </w:rPr>
              <w:t>: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</w:tcBorders>
          </w:tcPr>
          <w:p w:rsidR="00D07DDB" w:rsidRPr="004E5B54" w:rsidRDefault="00D07DDB" w:rsidP="00BE327D">
            <w:pPr>
              <w:rPr>
                <w:rFonts w:ascii="Arial" w:hAnsi="Arial" w:cs="Arial"/>
              </w:rPr>
            </w:pPr>
          </w:p>
          <w:p w:rsidR="00D07DDB" w:rsidRPr="004E5B54" w:rsidRDefault="00D07DDB" w:rsidP="00BE327D">
            <w:pPr>
              <w:rPr>
                <w:rFonts w:ascii="Arial" w:hAnsi="Arial" w:cs="Arial"/>
              </w:rPr>
            </w:pPr>
          </w:p>
          <w:p w:rsidR="00D07DDB" w:rsidRPr="004E5B54" w:rsidRDefault="00D07DDB" w:rsidP="00BE327D">
            <w:pPr>
              <w:rPr>
                <w:rFonts w:ascii="Arial" w:hAnsi="Arial" w:cs="Arial"/>
              </w:rPr>
            </w:pPr>
          </w:p>
        </w:tc>
      </w:tr>
      <w:tr w:rsidR="0068547D" w:rsidRPr="004E5B54" w:rsidTr="00B652F9">
        <w:tc>
          <w:tcPr>
            <w:tcW w:w="2878" w:type="dxa"/>
            <w:gridSpan w:val="2"/>
            <w:tcBorders>
              <w:top w:val="single" w:sz="4" w:space="0" w:color="auto"/>
            </w:tcBorders>
          </w:tcPr>
          <w:p w:rsidR="0068547D" w:rsidRPr="004E5B54" w:rsidRDefault="00D07DDB" w:rsidP="00BE327D">
            <w:pPr>
              <w:rPr>
                <w:rFonts w:ascii="Arial" w:hAnsi="Arial" w:cs="Arial"/>
              </w:rPr>
            </w:pPr>
            <w:r w:rsidRPr="004E5B54">
              <w:rPr>
                <w:rFonts w:ascii="Arial" w:hAnsi="Arial" w:cs="Arial"/>
              </w:rPr>
              <w:t>Nama Ketua Kumpulan</w:t>
            </w:r>
          </w:p>
        </w:tc>
        <w:tc>
          <w:tcPr>
            <w:tcW w:w="278" w:type="dxa"/>
            <w:tcBorders>
              <w:top w:val="single" w:sz="4" w:space="0" w:color="auto"/>
              <w:right w:val="nil"/>
            </w:tcBorders>
          </w:tcPr>
          <w:p w:rsidR="0068547D" w:rsidRPr="004E5B54" w:rsidRDefault="0068547D" w:rsidP="00BE327D">
            <w:pPr>
              <w:rPr>
                <w:rFonts w:ascii="Arial" w:hAnsi="Arial" w:cs="Arial"/>
              </w:rPr>
            </w:pPr>
            <w:r w:rsidRPr="004E5B54">
              <w:rPr>
                <w:rFonts w:ascii="Arial" w:hAnsi="Arial" w:cs="Arial"/>
              </w:rPr>
              <w:t>: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</w:tcBorders>
          </w:tcPr>
          <w:p w:rsidR="0068547D" w:rsidRPr="004E5B54" w:rsidRDefault="0068547D" w:rsidP="00BE327D">
            <w:pPr>
              <w:rPr>
                <w:rFonts w:ascii="Arial" w:hAnsi="Arial" w:cs="Arial"/>
              </w:rPr>
            </w:pPr>
          </w:p>
        </w:tc>
      </w:tr>
      <w:tr w:rsidR="0068547D" w:rsidRPr="004E5B54" w:rsidTr="00B652F9">
        <w:tc>
          <w:tcPr>
            <w:tcW w:w="2878" w:type="dxa"/>
            <w:gridSpan w:val="2"/>
          </w:tcPr>
          <w:p w:rsidR="0068547D" w:rsidRPr="004E5B54" w:rsidRDefault="00D07DDB" w:rsidP="00BE327D">
            <w:pPr>
              <w:rPr>
                <w:rFonts w:ascii="Arial" w:hAnsi="Arial" w:cs="Arial"/>
              </w:rPr>
            </w:pPr>
            <w:r w:rsidRPr="004E5B54">
              <w:rPr>
                <w:rFonts w:ascii="Arial" w:hAnsi="Arial" w:cs="Arial"/>
              </w:rPr>
              <w:t>Nama Kumpulan</w:t>
            </w:r>
          </w:p>
        </w:tc>
        <w:tc>
          <w:tcPr>
            <w:tcW w:w="278" w:type="dxa"/>
            <w:tcBorders>
              <w:right w:val="nil"/>
            </w:tcBorders>
          </w:tcPr>
          <w:p w:rsidR="0068547D" w:rsidRPr="004E5B54" w:rsidRDefault="0068547D" w:rsidP="00BE327D">
            <w:pPr>
              <w:rPr>
                <w:rFonts w:ascii="Arial" w:hAnsi="Arial" w:cs="Arial"/>
              </w:rPr>
            </w:pPr>
            <w:r w:rsidRPr="004E5B54">
              <w:rPr>
                <w:rFonts w:ascii="Arial" w:hAnsi="Arial" w:cs="Arial"/>
              </w:rPr>
              <w:t>:</w:t>
            </w:r>
          </w:p>
        </w:tc>
        <w:tc>
          <w:tcPr>
            <w:tcW w:w="7050" w:type="dxa"/>
            <w:tcBorders>
              <w:left w:val="nil"/>
            </w:tcBorders>
          </w:tcPr>
          <w:p w:rsidR="0068547D" w:rsidRPr="004E5B54" w:rsidRDefault="0068547D" w:rsidP="00BE327D">
            <w:pPr>
              <w:rPr>
                <w:rFonts w:ascii="Arial" w:hAnsi="Arial" w:cs="Arial"/>
              </w:rPr>
            </w:pPr>
          </w:p>
        </w:tc>
      </w:tr>
      <w:tr w:rsidR="0068547D" w:rsidRPr="004E5B54" w:rsidTr="00B652F9">
        <w:tc>
          <w:tcPr>
            <w:tcW w:w="2878" w:type="dxa"/>
            <w:gridSpan w:val="2"/>
            <w:tcBorders>
              <w:bottom w:val="single" w:sz="4" w:space="0" w:color="auto"/>
            </w:tcBorders>
          </w:tcPr>
          <w:p w:rsidR="0068547D" w:rsidRPr="004E5B54" w:rsidRDefault="0068547D" w:rsidP="00BE327D">
            <w:pPr>
              <w:rPr>
                <w:rFonts w:ascii="Arial" w:hAnsi="Arial" w:cs="Arial"/>
              </w:rPr>
            </w:pPr>
            <w:r w:rsidRPr="004E5B54">
              <w:rPr>
                <w:rFonts w:ascii="Arial" w:hAnsi="Arial" w:cs="Arial"/>
              </w:rPr>
              <w:t>Tarikh</w:t>
            </w:r>
          </w:p>
        </w:tc>
        <w:tc>
          <w:tcPr>
            <w:tcW w:w="278" w:type="dxa"/>
            <w:tcBorders>
              <w:bottom w:val="single" w:sz="4" w:space="0" w:color="auto"/>
              <w:right w:val="nil"/>
            </w:tcBorders>
          </w:tcPr>
          <w:p w:rsidR="0068547D" w:rsidRPr="004E5B54" w:rsidRDefault="0068547D" w:rsidP="00BE327D">
            <w:pPr>
              <w:rPr>
                <w:rFonts w:ascii="Arial" w:hAnsi="Arial" w:cs="Arial"/>
              </w:rPr>
            </w:pPr>
            <w:r w:rsidRPr="004E5B54">
              <w:rPr>
                <w:rFonts w:ascii="Arial" w:hAnsi="Arial" w:cs="Arial"/>
              </w:rPr>
              <w:t>:</w:t>
            </w:r>
          </w:p>
        </w:tc>
        <w:tc>
          <w:tcPr>
            <w:tcW w:w="7050" w:type="dxa"/>
            <w:tcBorders>
              <w:left w:val="nil"/>
              <w:bottom w:val="single" w:sz="4" w:space="0" w:color="auto"/>
            </w:tcBorders>
          </w:tcPr>
          <w:p w:rsidR="0068547D" w:rsidRPr="004E5B54" w:rsidRDefault="0068547D" w:rsidP="00BE327D">
            <w:pPr>
              <w:rPr>
                <w:rFonts w:ascii="Arial" w:hAnsi="Arial" w:cs="Arial"/>
              </w:rPr>
            </w:pPr>
          </w:p>
        </w:tc>
      </w:tr>
    </w:tbl>
    <w:p w:rsidR="00E11236" w:rsidRPr="004E5B54" w:rsidRDefault="00E11236" w:rsidP="00597A42">
      <w:pPr>
        <w:rPr>
          <w:rFonts w:cstheme="minorHAnsi"/>
          <w:sz w:val="24"/>
          <w:lang w:val="ms-MY"/>
        </w:rPr>
      </w:pPr>
    </w:p>
    <w:p w:rsidR="00F310AB" w:rsidRPr="004E5B54" w:rsidRDefault="00F310AB">
      <w:pPr>
        <w:rPr>
          <w:rFonts w:ascii="Arial" w:hAnsi="Arial" w:cs="Arial"/>
          <w:b/>
          <w:sz w:val="24"/>
          <w:lang w:val="ms-MY"/>
        </w:rPr>
      </w:pPr>
      <w:r w:rsidRPr="004E5B54">
        <w:rPr>
          <w:rFonts w:ascii="Arial" w:hAnsi="Arial" w:cs="Arial"/>
          <w:b/>
          <w:sz w:val="24"/>
          <w:lang w:val="ms-MY"/>
        </w:rPr>
        <w:br w:type="page"/>
      </w:r>
    </w:p>
    <w:p w:rsidR="009A3868" w:rsidRPr="004E5B54" w:rsidRDefault="00F310AB" w:rsidP="0017119D">
      <w:pPr>
        <w:jc w:val="center"/>
        <w:rPr>
          <w:rFonts w:ascii="Arial" w:hAnsi="Arial" w:cs="Arial"/>
          <w:b/>
          <w:sz w:val="24"/>
          <w:lang w:val="ms-MY"/>
        </w:rPr>
      </w:pPr>
      <w:r w:rsidRPr="004E5B54">
        <w:rPr>
          <w:rFonts w:ascii="Arial" w:hAnsi="Arial" w:cs="Arial"/>
          <w:b/>
          <w:sz w:val="24"/>
          <w:lang w:val="ms-MY"/>
        </w:rPr>
        <w:lastRenderedPageBreak/>
        <w:br/>
      </w:r>
      <w:r w:rsidR="009A3868" w:rsidRPr="004E5B54">
        <w:rPr>
          <w:rFonts w:ascii="Arial" w:hAnsi="Arial" w:cs="Arial"/>
          <w:b/>
          <w:sz w:val="24"/>
          <w:lang w:val="ms-MY"/>
        </w:rPr>
        <w:t>SENARAI BIDANG FOKUS DAN KES BISNES BAGI PROGRAM CHIPTA 202</w:t>
      </w:r>
      <w:r w:rsidR="00B652F9" w:rsidRPr="004E5B54">
        <w:rPr>
          <w:rFonts w:ascii="Arial" w:hAnsi="Arial" w:cs="Arial"/>
          <w:b/>
          <w:sz w:val="24"/>
          <w:lang w:val="ms-MY"/>
        </w:rPr>
        <w:t>3</w:t>
      </w:r>
    </w:p>
    <w:p w:rsidR="0017119D" w:rsidRPr="004E5B54" w:rsidRDefault="0017119D" w:rsidP="0017119D">
      <w:pPr>
        <w:rPr>
          <w:rFonts w:ascii="Arial" w:hAnsi="Arial" w:cs="Arial"/>
          <w:sz w:val="24"/>
          <w:lang w:val="ms-MY"/>
        </w:rPr>
      </w:pPr>
      <w:r w:rsidRPr="004E5B54">
        <w:rPr>
          <w:rFonts w:ascii="Arial" w:hAnsi="Arial" w:cs="Arial"/>
          <w:sz w:val="24"/>
          <w:lang w:val="ms-MY"/>
        </w:rPr>
        <w:t xml:space="preserve">Setiap pasukan dibenarkan untuk memilih hanya 1 Kes </w:t>
      </w:r>
      <w:proofErr w:type="spellStart"/>
      <w:r w:rsidRPr="004E5B54">
        <w:rPr>
          <w:rFonts w:ascii="Arial" w:hAnsi="Arial" w:cs="Arial"/>
          <w:sz w:val="24"/>
          <w:lang w:val="ms-MY"/>
        </w:rPr>
        <w:t>Bisnes</w:t>
      </w:r>
      <w:proofErr w:type="spellEnd"/>
      <w:r w:rsidRPr="004E5B54">
        <w:rPr>
          <w:rFonts w:ascii="Arial" w:hAnsi="Arial" w:cs="Arial"/>
          <w:sz w:val="24"/>
          <w:lang w:val="ms-MY"/>
        </w:rPr>
        <w:t xml:space="preserve"> mengikut kepada </w:t>
      </w:r>
      <w:r w:rsidR="00B652F9" w:rsidRPr="004E5B54">
        <w:rPr>
          <w:rFonts w:ascii="Arial" w:hAnsi="Arial" w:cs="Arial"/>
          <w:sz w:val="24"/>
          <w:lang w:val="ms-MY"/>
        </w:rPr>
        <w:t xml:space="preserve">Teras </w:t>
      </w:r>
      <w:r w:rsidR="00F846EA" w:rsidRPr="004E5B54">
        <w:rPr>
          <w:rFonts w:ascii="Arial" w:hAnsi="Arial" w:cs="Arial"/>
          <w:sz w:val="24"/>
          <w:lang w:val="ms-MY"/>
        </w:rPr>
        <w:t>MADANI</w:t>
      </w:r>
      <w:r w:rsidRPr="004E5B54">
        <w:rPr>
          <w:rFonts w:ascii="Arial" w:hAnsi="Arial" w:cs="Arial"/>
          <w:sz w:val="24"/>
          <w:lang w:val="ms-MY"/>
        </w:rPr>
        <w:t xml:space="preserve"> yang telah </w:t>
      </w:r>
      <w:r w:rsidR="00B652F9" w:rsidRPr="004E5B54">
        <w:rPr>
          <w:rFonts w:ascii="Arial" w:hAnsi="Arial" w:cs="Arial"/>
          <w:sz w:val="24"/>
          <w:lang w:val="ms-MY"/>
        </w:rPr>
        <w:t>ditetapkan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67"/>
        <w:gridCol w:w="6823"/>
      </w:tblGrid>
      <w:tr w:rsidR="0017119D" w:rsidRPr="004E5B54" w:rsidTr="00B652F9">
        <w:trPr>
          <w:trHeight w:val="21"/>
        </w:trPr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17119D" w:rsidRPr="004E5B54" w:rsidRDefault="00B652F9" w:rsidP="009A386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TERAS MADANI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17119D" w:rsidRPr="004E5B54" w:rsidRDefault="0017119D" w:rsidP="009A386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KES BISNES</w:t>
            </w:r>
          </w:p>
        </w:tc>
      </w:tr>
      <w:tr w:rsidR="0017119D" w:rsidRPr="004E5B54" w:rsidTr="00B652F9">
        <w:trPr>
          <w:trHeight w:val="1368"/>
        </w:trPr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17119D" w:rsidRPr="004E5B54" w:rsidRDefault="0084053D" w:rsidP="0017119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ms-MY"/>
              </w:rPr>
              <w:t>Membina semula ekonomi</w:t>
            </w:r>
          </w:p>
          <w:p w:rsidR="0017119D" w:rsidRPr="004E5B54" w:rsidRDefault="0084053D" w:rsidP="0084053D">
            <w:pPr>
              <w:pStyle w:val="card-text"/>
              <w:spacing w:before="0" w:beforeAutospacing="0"/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val="ms-MY" w:eastAsia="en-US"/>
              </w:rPr>
            </w:pPr>
            <w:r w:rsidRPr="004E5B54"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val="ms-MY" w:eastAsia="en-US"/>
              </w:rPr>
              <w:t>Memfokuskan kepada pendekatan </w:t>
            </w:r>
            <w:proofErr w:type="spellStart"/>
            <w:r w:rsidRPr="004E5B54">
              <w:rPr>
                <w:rFonts w:ascii="Arial" w:eastAsiaTheme="minorHAnsi" w:hAnsi="Arial" w:cs="Arial"/>
                <w:i/>
                <w:iCs/>
                <w:color w:val="404040" w:themeColor="text1" w:themeTint="BF"/>
                <w:sz w:val="20"/>
                <w:szCs w:val="20"/>
                <w:lang w:val="ms-MY" w:eastAsia="en-US"/>
              </w:rPr>
              <w:t>human</w:t>
            </w:r>
            <w:proofErr w:type="spellEnd"/>
            <w:r w:rsidRPr="004E5B54">
              <w:rPr>
                <w:rFonts w:ascii="Arial" w:eastAsiaTheme="minorHAnsi" w:hAnsi="Arial" w:cs="Arial"/>
                <w:i/>
                <w:iCs/>
                <w:color w:val="404040" w:themeColor="text1" w:themeTint="BF"/>
                <w:sz w:val="20"/>
                <w:szCs w:val="20"/>
                <w:lang w:val="ms-MY" w:eastAsia="en-US"/>
              </w:rPr>
              <w:t xml:space="preserve"> </w:t>
            </w:r>
            <w:proofErr w:type="spellStart"/>
            <w:r w:rsidRPr="004E5B54">
              <w:rPr>
                <w:rFonts w:ascii="Arial" w:eastAsiaTheme="minorHAnsi" w:hAnsi="Arial" w:cs="Arial"/>
                <w:i/>
                <w:iCs/>
                <w:color w:val="404040" w:themeColor="text1" w:themeTint="BF"/>
                <w:sz w:val="20"/>
                <w:szCs w:val="20"/>
                <w:lang w:val="ms-MY" w:eastAsia="en-US"/>
              </w:rPr>
              <w:t>economy</w:t>
            </w:r>
            <w:proofErr w:type="spellEnd"/>
            <w:r w:rsidRPr="004E5B54">
              <w:rPr>
                <w:rFonts w:ascii="Arial" w:eastAsiaTheme="minorHAnsi" w:hAnsi="Arial" w:cs="Arial"/>
                <w:i/>
                <w:iCs/>
                <w:color w:val="404040" w:themeColor="text1" w:themeTint="BF"/>
                <w:sz w:val="20"/>
                <w:szCs w:val="20"/>
                <w:lang w:val="ms-MY" w:eastAsia="en-US"/>
              </w:rPr>
              <w:t> </w:t>
            </w:r>
            <w:r w:rsidRPr="004E5B54"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val="ms-MY" w:eastAsia="en-US"/>
              </w:rPr>
              <w:t>menerusi penstrukturan semula ekonomi berasaskan etika dan kemampanan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17119D" w:rsidRPr="004E5B54" w:rsidRDefault="0017119D" w:rsidP="0017119D">
            <w:pPr>
              <w:spacing w:after="0" w:line="240" w:lineRule="auto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ms-MY"/>
              </w:rPr>
              <w:t>KES BISNES A01</w:t>
            </w:r>
          </w:p>
          <w:p w:rsidR="0084053D" w:rsidRPr="004E5B54" w:rsidRDefault="00A96D6A" w:rsidP="0084053D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  <w:t>Pengukuhan ekosistem pemasaran produk tempatan</w:t>
            </w:r>
          </w:p>
          <w:p w:rsidR="0084053D" w:rsidRPr="004E5B54" w:rsidRDefault="0084053D" w:rsidP="0017119D">
            <w:pPr>
              <w:spacing w:after="0" w:line="240" w:lineRule="auto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ms-MY"/>
              </w:rPr>
            </w:pPr>
          </w:p>
          <w:p w:rsidR="0017119D" w:rsidRPr="004E5B54" w:rsidRDefault="0017119D" w:rsidP="0017119D">
            <w:pPr>
              <w:spacing w:after="0" w:line="240" w:lineRule="auto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ms-MY"/>
              </w:rPr>
              <w:t>KES BISNES A02</w:t>
            </w:r>
          </w:p>
          <w:p w:rsidR="0084053D" w:rsidRPr="004E5B54" w:rsidRDefault="00A96D6A" w:rsidP="0084053D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  <w:t xml:space="preserve">Peningkatan </w:t>
            </w:r>
            <w:proofErr w:type="spellStart"/>
            <w:r w:rsidRPr="004E5B54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  <w:t>kompetensi</w:t>
            </w:r>
            <w:proofErr w:type="spellEnd"/>
            <w:r w:rsidRPr="004E5B54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  <w:t xml:space="preserve"> individu untuk menambah baik taraf hidup</w:t>
            </w:r>
          </w:p>
          <w:p w:rsidR="0017119D" w:rsidRPr="004E5B54" w:rsidRDefault="0017119D" w:rsidP="0017119D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</w:pPr>
          </w:p>
          <w:p w:rsidR="0017119D" w:rsidRPr="004E5B54" w:rsidRDefault="0017119D" w:rsidP="0017119D">
            <w:pPr>
              <w:spacing w:after="0" w:line="240" w:lineRule="auto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ms-MY"/>
              </w:rPr>
              <w:t>KES BISNES A03</w:t>
            </w:r>
          </w:p>
          <w:p w:rsidR="0017119D" w:rsidRPr="004E5B54" w:rsidRDefault="00A96D6A" w:rsidP="0017119D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  <w:t>Pengurusan sumber yang efisien (elektrik, air dan lain-lain)</w:t>
            </w:r>
          </w:p>
        </w:tc>
      </w:tr>
      <w:tr w:rsidR="0017119D" w:rsidRPr="004E5B54" w:rsidTr="00B652F9">
        <w:trPr>
          <w:trHeight w:val="1446"/>
        </w:trPr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17119D" w:rsidRPr="004E5B54" w:rsidRDefault="0084053D" w:rsidP="0017119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ms-MY"/>
              </w:rPr>
              <w:t>Menjamin kesejahteraan insan</w:t>
            </w:r>
          </w:p>
          <w:p w:rsidR="0017119D" w:rsidRPr="004E5B54" w:rsidRDefault="0084053D" w:rsidP="0084053D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  <w:t xml:space="preserve">Memfokuskan kepada prinsip adil dan ihsan. Institusi kemasyarakatan </w:t>
            </w:r>
            <w:proofErr w:type="spellStart"/>
            <w:r w:rsidRPr="004E5B54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  <w:t>diperkasa</w:t>
            </w:r>
            <w:proofErr w:type="spellEnd"/>
            <w:r w:rsidRPr="004E5B54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  <w:t xml:space="preserve"> untuk menjaga martabat dan maruah keinsanan, normal sosial, hormat-menghormati dan </w:t>
            </w:r>
            <w:proofErr w:type="spellStart"/>
            <w:r w:rsidRPr="004E5B54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  <w:t>solidariti</w:t>
            </w:r>
            <w:proofErr w:type="spellEnd"/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17119D" w:rsidRPr="004E5B54" w:rsidRDefault="0017119D" w:rsidP="0017119D">
            <w:pPr>
              <w:spacing w:after="0" w:line="276" w:lineRule="auto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ms-MY"/>
              </w:rPr>
              <w:t>KES BISNES B01</w:t>
            </w:r>
          </w:p>
          <w:p w:rsidR="0084053D" w:rsidRPr="004E5B54" w:rsidRDefault="00A96D6A" w:rsidP="0084053D">
            <w:pPr>
              <w:spacing w:after="0" w:line="276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  <w:t>Peningkatan pengurusan kesihatan untuk menjamin kesejahteraan insan</w:t>
            </w:r>
          </w:p>
          <w:p w:rsidR="0084053D" w:rsidRPr="004E5B54" w:rsidRDefault="0084053D" w:rsidP="0017119D">
            <w:pPr>
              <w:spacing w:after="0" w:line="276" w:lineRule="auto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ms-MY"/>
              </w:rPr>
            </w:pPr>
          </w:p>
          <w:p w:rsidR="0017119D" w:rsidRPr="004E5B54" w:rsidRDefault="0017119D" w:rsidP="0017119D">
            <w:pPr>
              <w:spacing w:after="0" w:line="276" w:lineRule="auto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ms-MY"/>
              </w:rPr>
              <w:t>KES BISNES B02</w:t>
            </w:r>
          </w:p>
          <w:p w:rsidR="0084053D" w:rsidRPr="004E5B54" w:rsidRDefault="0084053D" w:rsidP="0084053D">
            <w:pPr>
              <w:spacing w:after="0" w:line="276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  <w:t>Pemerkasaan dan peningkatan pengurusan pendidikan negara untuk kesejahteraan insan</w:t>
            </w:r>
          </w:p>
          <w:p w:rsidR="0017119D" w:rsidRPr="004E5B54" w:rsidRDefault="0017119D" w:rsidP="0017119D">
            <w:pPr>
              <w:spacing w:after="0" w:line="276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</w:pPr>
          </w:p>
          <w:p w:rsidR="0017119D" w:rsidRPr="004E5B54" w:rsidRDefault="0017119D" w:rsidP="0017119D">
            <w:pPr>
              <w:spacing w:after="0" w:line="276" w:lineRule="auto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ms-MY"/>
              </w:rPr>
              <w:t>KES BISNES B03</w:t>
            </w:r>
          </w:p>
          <w:p w:rsidR="0017119D" w:rsidRPr="004E5B54" w:rsidRDefault="0084053D" w:rsidP="0017119D">
            <w:pPr>
              <w:spacing w:after="0" w:line="276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  <w:t>Pemantapan ekosistem industri halal</w:t>
            </w:r>
          </w:p>
        </w:tc>
      </w:tr>
      <w:tr w:rsidR="0017119D" w:rsidRPr="004E5B54" w:rsidTr="00B652F9">
        <w:trPr>
          <w:trHeight w:val="1368"/>
        </w:trPr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4053D" w:rsidRPr="004E5B54" w:rsidRDefault="0084053D" w:rsidP="008405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ms-MY"/>
              </w:rPr>
              <w:t>Reformasi institusi demokrasi dan perundangan</w:t>
            </w:r>
          </w:p>
          <w:p w:rsidR="0017119D" w:rsidRPr="004E5B54" w:rsidRDefault="0084053D" w:rsidP="0084053D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  <w:t>Memfokuskan ke arah mengoptimumkan fungsi dan tanggungjawabnya bagi melaksanakan dasar-dasar negara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17119D" w:rsidRPr="004E5B54" w:rsidRDefault="0017119D" w:rsidP="0017119D">
            <w:pPr>
              <w:spacing w:after="0" w:line="276" w:lineRule="auto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ms-MY"/>
              </w:rPr>
              <w:t>KES BISNES C01</w:t>
            </w:r>
          </w:p>
          <w:p w:rsidR="0084053D" w:rsidRPr="004E5B54" w:rsidRDefault="0084053D" w:rsidP="0084053D">
            <w:pPr>
              <w:spacing w:after="0" w:line="276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  <w:t>Pengukuhan tadbir urus berpaksikan rakyat dalam proses pembuatan keputusan</w:t>
            </w:r>
          </w:p>
          <w:p w:rsidR="0084053D" w:rsidRPr="004E5B54" w:rsidRDefault="0084053D" w:rsidP="0017119D">
            <w:pPr>
              <w:spacing w:after="0" w:line="276" w:lineRule="auto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ms-MY"/>
              </w:rPr>
            </w:pPr>
          </w:p>
          <w:p w:rsidR="0017119D" w:rsidRPr="004E5B54" w:rsidRDefault="0017119D" w:rsidP="0017119D">
            <w:pPr>
              <w:spacing w:after="0" w:line="276" w:lineRule="auto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ms-MY"/>
              </w:rPr>
              <w:t>KES BISNES C02</w:t>
            </w:r>
          </w:p>
          <w:p w:rsidR="0084053D" w:rsidRPr="004E5B54" w:rsidRDefault="0084053D" w:rsidP="0084053D">
            <w:pPr>
              <w:spacing w:after="0" w:line="276" w:lineRule="auto"/>
              <w:rPr>
                <w:rFonts w:ascii="Arial" w:hAnsi="Arial" w:cs="Arial"/>
                <w:i/>
                <w:iCs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  <w:t xml:space="preserve">Peningkatan proses perundangan melalui pendigitalan secara </w:t>
            </w:r>
            <w:proofErr w:type="spellStart"/>
            <w:r w:rsidRPr="004E5B54">
              <w:rPr>
                <w:rFonts w:ascii="Arial" w:hAnsi="Arial" w:cs="Arial"/>
                <w:i/>
                <w:iCs/>
                <w:color w:val="404040" w:themeColor="text1" w:themeTint="BF"/>
                <w:sz w:val="20"/>
                <w:szCs w:val="20"/>
                <w:lang w:val="ms-MY"/>
              </w:rPr>
              <w:t>end-to-end</w:t>
            </w:r>
            <w:proofErr w:type="spellEnd"/>
          </w:p>
          <w:p w:rsidR="0017119D" w:rsidRPr="004E5B54" w:rsidRDefault="0017119D" w:rsidP="0017119D">
            <w:pPr>
              <w:spacing w:after="0" w:line="276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</w:pPr>
          </w:p>
          <w:p w:rsidR="0017119D" w:rsidRPr="004E5B54" w:rsidRDefault="0017119D" w:rsidP="0017119D">
            <w:pPr>
              <w:spacing w:after="0" w:line="276" w:lineRule="auto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ms-MY"/>
              </w:rPr>
              <w:t>KES BISNES C03</w:t>
            </w:r>
          </w:p>
          <w:p w:rsidR="0017119D" w:rsidRPr="004E5B54" w:rsidRDefault="0084053D" w:rsidP="0017119D">
            <w:pPr>
              <w:spacing w:after="0" w:line="276" w:lineRule="auto"/>
              <w:rPr>
                <w:rFonts w:ascii="Arial" w:hAnsi="Arial" w:cs="Arial"/>
                <w:i/>
                <w:iCs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  <w:t>Pemantapan pengurusan keselamatan negara</w:t>
            </w:r>
          </w:p>
        </w:tc>
      </w:tr>
      <w:tr w:rsidR="0017119D" w:rsidRPr="004E5B54" w:rsidTr="00B652F9">
        <w:trPr>
          <w:trHeight w:val="1368"/>
        </w:trPr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17119D" w:rsidRPr="004E5B54" w:rsidRDefault="0084053D" w:rsidP="0017119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ms-MY"/>
              </w:rPr>
              <w:t>Mewujudkan pentadbiran beramanah</w:t>
            </w:r>
          </w:p>
          <w:p w:rsidR="0017119D" w:rsidRPr="004E5B54" w:rsidRDefault="0084053D" w:rsidP="0084053D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  <w:t xml:space="preserve">Memfokuskan kepada penambahbaikan pentadbiran dan pengurusan menerusi islah dan pembaharuan bagi mewujudkan sistem yang adil dan </w:t>
            </w:r>
            <w:proofErr w:type="spellStart"/>
            <w:r w:rsidRPr="004E5B54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  <w:t>bermanusiawi</w:t>
            </w:r>
            <w:proofErr w:type="spellEnd"/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17119D" w:rsidRPr="004E5B54" w:rsidRDefault="0017119D" w:rsidP="0017119D">
            <w:pPr>
              <w:spacing w:after="0" w:line="276" w:lineRule="auto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ms-MY"/>
              </w:rPr>
              <w:t>KES BISNES D01</w:t>
            </w:r>
          </w:p>
          <w:p w:rsidR="0084053D" w:rsidRPr="004E5B54" w:rsidRDefault="0084053D" w:rsidP="0084053D">
            <w:pPr>
              <w:spacing w:after="0" w:line="276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  <w:t>Pemantapan proses penilaian tahap kecekapan yang lebih holistik dan telus</w:t>
            </w:r>
          </w:p>
          <w:p w:rsidR="0084053D" w:rsidRPr="004E5B54" w:rsidRDefault="0084053D" w:rsidP="0017119D">
            <w:pPr>
              <w:spacing w:after="0" w:line="276" w:lineRule="auto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ms-MY"/>
              </w:rPr>
            </w:pPr>
          </w:p>
          <w:p w:rsidR="0017119D" w:rsidRPr="004E5B54" w:rsidRDefault="0017119D" w:rsidP="0017119D">
            <w:pPr>
              <w:spacing w:after="0" w:line="276" w:lineRule="auto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ms-MY"/>
              </w:rPr>
              <w:t>KES BISNES D02</w:t>
            </w:r>
          </w:p>
          <w:p w:rsidR="0084053D" w:rsidRPr="004E5B54" w:rsidRDefault="0084053D" w:rsidP="0084053D">
            <w:pPr>
              <w:spacing w:after="0" w:line="276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  <w:t>Penambahbaikan pengurusan sumber manusia yang lebih efisien</w:t>
            </w:r>
          </w:p>
          <w:p w:rsidR="0017119D" w:rsidRPr="004E5B54" w:rsidRDefault="0017119D" w:rsidP="0017119D">
            <w:pPr>
              <w:spacing w:after="0" w:line="276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</w:pPr>
          </w:p>
          <w:p w:rsidR="0017119D" w:rsidRPr="004E5B54" w:rsidRDefault="0017119D" w:rsidP="0017119D">
            <w:pPr>
              <w:spacing w:after="0" w:line="276" w:lineRule="auto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ms-MY"/>
              </w:rPr>
              <w:t>KES BISNES D03</w:t>
            </w:r>
          </w:p>
          <w:p w:rsidR="0017119D" w:rsidRPr="004E5B54" w:rsidRDefault="0084053D" w:rsidP="0017119D">
            <w:pPr>
              <w:spacing w:after="0" w:line="276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</w:pPr>
            <w:r w:rsidRPr="004E5B54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  <w:t xml:space="preserve">Peningkatan tahap integriti dan </w:t>
            </w:r>
            <w:proofErr w:type="spellStart"/>
            <w:r w:rsidRPr="004E5B54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  <w:t>akauntabiliti</w:t>
            </w:r>
            <w:proofErr w:type="spellEnd"/>
            <w:r w:rsidRPr="004E5B54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ms-MY"/>
              </w:rPr>
              <w:t xml:space="preserve"> dalam perkhidmatan kerajaan</w:t>
            </w:r>
          </w:p>
        </w:tc>
      </w:tr>
    </w:tbl>
    <w:p w:rsidR="00366DD3" w:rsidRPr="004E5B54" w:rsidRDefault="00366DD3" w:rsidP="00B73AE2">
      <w:pPr>
        <w:rPr>
          <w:rFonts w:ascii="Arial" w:hAnsi="Arial" w:cs="Arial"/>
          <w:sz w:val="20"/>
          <w:szCs w:val="20"/>
          <w:lang w:val="ms-MY"/>
        </w:rPr>
      </w:pPr>
    </w:p>
    <w:sectPr w:rsidR="00366DD3" w:rsidRPr="004E5B54" w:rsidSect="00CC47E9">
      <w:headerReference w:type="default" r:id="rId10"/>
      <w:headerReference w:type="first" r:id="rId11"/>
      <w:pgSz w:w="11906" w:h="16838"/>
      <w:pgMar w:top="1440" w:right="827" w:bottom="1080" w:left="873" w:header="45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5F8A" w:rsidRDefault="00EE5F8A" w:rsidP="0068547D">
      <w:pPr>
        <w:spacing w:after="0" w:line="240" w:lineRule="auto"/>
      </w:pPr>
      <w:r>
        <w:separator/>
      </w:r>
    </w:p>
  </w:endnote>
  <w:endnote w:type="continuationSeparator" w:id="0">
    <w:p w:rsidR="00EE5F8A" w:rsidRDefault="00EE5F8A" w:rsidP="0068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5F8A" w:rsidRDefault="00EE5F8A" w:rsidP="0068547D">
      <w:pPr>
        <w:spacing w:after="0" w:line="240" w:lineRule="auto"/>
      </w:pPr>
      <w:r>
        <w:separator/>
      </w:r>
    </w:p>
  </w:footnote>
  <w:footnote w:type="continuationSeparator" w:id="0">
    <w:p w:rsidR="00EE5F8A" w:rsidRDefault="00EE5F8A" w:rsidP="00685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3AE2" w:rsidRPr="00B73AE2" w:rsidRDefault="00B73AE2" w:rsidP="00B73AE2">
    <w:pPr>
      <w:pStyle w:val="Header"/>
      <w:jc w:val="right"/>
      <w:rPr>
        <w:rFonts w:ascii="Arial" w:hAnsi="Arial" w:cs="Arial"/>
        <w:b/>
        <w:sz w:val="24"/>
        <w:szCs w:val="24"/>
      </w:rPr>
    </w:pPr>
  </w:p>
  <w:p w:rsidR="00B73AE2" w:rsidRPr="00B73AE2" w:rsidRDefault="00B73AE2" w:rsidP="00B73AE2">
    <w:pPr>
      <w:pStyle w:val="Header"/>
      <w:jc w:val="right"/>
      <w:rPr>
        <w:rFonts w:ascii="Arial" w:hAnsi="Arial" w:cs="Arial"/>
        <w:b/>
        <w:sz w:val="24"/>
        <w:szCs w:val="24"/>
      </w:rPr>
    </w:pPr>
  </w:p>
  <w:p w:rsidR="00B73AE2" w:rsidRPr="00B73AE2" w:rsidRDefault="00B73AE2" w:rsidP="00B73AE2">
    <w:pPr>
      <w:pStyle w:val="Header"/>
      <w:jc w:val="right"/>
      <w:rPr>
        <w:rFonts w:ascii="Arial" w:hAnsi="Arial" w:cs="Arial"/>
        <w:b/>
        <w:sz w:val="24"/>
        <w:szCs w:val="24"/>
      </w:rPr>
    </w:pPr>
  </w:p>
  <w:p w:rsidR="00B73AE2" w:rsidRPr="00B73AE2" w:rsidRDefault="00B73AE2" w:rsidP="00B73AE2">
    <w:pPr>
      <w:pStyle w:val="Header"/>
      <w:jc w:val="right"/>
      <w:rPr>
        <w:rFonts w:ascii="Arial" w:hAnsi="Arial" w:cs="Arial"/>
        <w:b/>
        <w:sz w:val="24"/>
        <w:szCs w:val="24"/>
      </w:rPr>
    </w:pPr>
    <w:r w:rsidRPr="00B73AE2">
      <w:rPr>
        <w:rFonts w:ascii="Arial" w:hAnsi="Arial" w:cs="Arial"/>
        <w:b/>
        <w:sz w:val="24"/>
        <w:szCs w:val="24"/>
      </w:rPr>
      <w:t>LAMPIRAN</w:t>
    </w:r>
    <w:r w:rsidR="00B652F9">
      <w:rPr>
        <w:rFonts w:ascii="Arial" w:hAnsi="Arial" w:cs="Arial"/>
        <w:b/>
        <w:sz w:val="24"/>
        <w:szCs w:val="24"/>
      </w:rPr>
      <w:t xml:space="preserve"> A1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3AE2" w:rsidRDefault="00B73AE2" w:rsidP="00B73AE2">
    <w:pPr>
      <w:pStyle w:val="Header"/>
      <w:jc w:val="center"/>
    </w:pPr>
    <w:r>
      <w:rPr>
        <w:noProof/>
        <w:lang w:eastAsia="en-MY"/>
      </w:rPr>
      <w:drawing>
        <wp:inline distT="0" distB="0" distL="0" distR="0" wp14:anchorId="238BE533" wp14:editId="48E48CD3">
          <wp:extent cx="700644" cy="52548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24px-Coat_of_arms_of_Malaysi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14725" cy="536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3AE2" w:rsidRPr="00F310AB" w:rsidRDefault="00B73AE2" w:rsidP="00B73AE2">
    <w:pPr>
      <w:pStyle w:val="Header"/>
      <w:jc w:val="center"/>
      <w:rPr>
        <w:rFonts w:ascii="Arial" w:hAnsi="Arial" w:cs="Arial"/>
        <w:sz w:val="18"/>
        <w:szCs w:val="21"/>
      </w:rPr>
    </w:pPr>
    <w:r w:rsidRPr="00F310AB">
      <w:rPr>
        <w:rFonts w:ascii="Arial" w:hAnsi="Arial" w:cs="Arial"/>
        <w:sz w:val="18"/>
        <w:szCs w:val="21"/>
      </w:rPr>
      <w:t>UNIT PEMODENAN TADBIRAN DAN PERANCANGAN PENGURUSAN MALAYSIA (MAMPU)</w:t>
    </w:r>
  </w:p>
  <w:p w:rsidR="00366DD3" w:rsidRPr="00366DD3" w:rsidRDefault="00B73AE2" w:rsidP="00B73AE2">
    <w:pPr>
      <w:pStyle w:val="Header"/>
      <w:jc w:val="center"/>
      <w:rPr>
        <w:rFonts w:ascii="Arial" w:hAnsi="Arial" w:cs="Arial"/>
        <w:b/>
        <w:sz w:val="24"/>
        <w:szCs w:val="24"/>
      </w:rPr>
    </w:pPr>
    <w:r w:rsidRPr="00F310AB">
      <w:rPr>
        <w:rFonts w:ascii="Arial" w:hAnsi="Arial" w:cs="Arial"/>
        <w:sz w:val="18"/>
        <w:szCs w:val="21"/>
      </w:rPr>
      <w:t>JABATAN PERDANA MENTERI</w:t>
    </w:r>
  </w:p>
  <w:p w:rsidR="00366DD3" w:rsidRPr="00366DD3" w:rsidRDefault="00366DD3" w:rsidP="00366DD3">
    <w:pPr>
      <w:pStyle w:val="Header"/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6081"/>
    <w:multiLevelType w:val="hybridMultilevel"/>
    <w:tmpl w:val="DEF0206C"/>
    <w:lvl w:ilvl="0" w:tplc="54EE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726E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203C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88C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0E16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32DE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6C0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2BE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B6DC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35EBB"/>
    <w:multiLevelType w:val="hybridMultilevel"/>
    <w:tmpl w:val="011E3D6E"/>
    <w:lvl w:ilvl="0" w:tplc="1010A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A0E5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36EF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166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96B7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06A6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809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2C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2E0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6D4A7C"/>
    <w:multiLevelType w:val="hybridMultilevel"/>
    <w:tmpl w:val="53AC4A9E"/>
    <w:lvl w:ilvl="0" w:tplc="0792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989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80E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43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869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6065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08A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0AA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4EBE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13D1D"/>
    <w:multiLevelType w:val="hybridMultilevel"/>
    <w:tmpl w:val="13C617BA"/>
    <w:lvl w:ilvl="0" w:tplc="7F1850A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F01C05"/>
    <w:multiLevelType w:val="hybridMultilevel"/>
    <w:tmpl w:val="21BC71BC"/>
    <w:lvl w:ilvl="0" w:tplc="44090015">
      <w:start w:val="1"/>
      <w:numFmt w:val="upperLetter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4F3E43"/>
    <w:multiLevelType w:val="hybridMultilevel"/>
    <w:tmpl w:val="A88E0256"/>
    <w:lvl w:ilvl="0" w:tplc="11EE39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BD281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708A6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1AEB2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50229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CA37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EB02DA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B5CD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C0F0D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FB1C2F"/>
    <w:multiLevelType w:val="hybridMultilevel"/>
    <w:tmpl w:val="580C37D6"/>
    <w:lvl w:ilvl="0" w:tplc="7F44FB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4161D1"/>
    <w:multiLevelType w:val="hybridMultilevel"/>
    <w:tmpl w:val="DB5E2D4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D35DA"/>
    <w:multiLevelType w:val="hybridMultilevel"/>
    <w:tmpl w:val="1C4C1876"/>
    <w:lvl w:ilvl="0" w:tplc="6F48782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5141DA"/>
    <w:multiLevelType w:val="hybridMultilevel"/>
    <w:tmpl w:val="24F8B02A"/>
    <w:lvl w:ilvl="0" w:tplc="AEEAD2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784AC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29C7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10CB14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2100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6CA3D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73A0EE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F03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E036B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993F65"/>
    <w:multiLevelType w:val="hybridMultilevel"/>
    <w:tmpl w:val="6ABE97E2"/>
    <w:lvl w:ilvl="0" w:tplc="5476B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41C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D2D9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09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89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546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5E8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200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7AF0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2858172">
    <w:abstractNumId w:val="7"/>
  </w:num>
  <w:num w:numId="2" w16cid:durableId="2055692936">
    <w:abstractNumId w:val="6"/>
  </w:num>
  <w:num w:numId="3" w16cid:durableId="139931554">
    <w:abstractNumId w:val="9"/>
  </w:num>
  <w:num w:numId="4" w16cid:durableId="923877868">
    <w:abstractNumId w:val="5"/>
  </w:num>
  <w:num w:numId="5" w16cid:durableId="2122525572">
    <w:abstractNumId w:val="8"/>
  </w:num>
  <w:num w:numId="6" w16cid:durableId="1192449303">
    <w:abstractNumId w:val="4"/>
  </w:num>
  <w:num w:numId="7" w16cid:durableId="1378318982">
    <w:abstractNumId w:val="2"/>
  </w:num>
  <w:num w:numId="8" w16cid:durableId="1331444781">
    <w:abstractNumId w:val="10"/>
  </w:num>
  <w:num w:numId="9" w16cid:durableId="1922181653">
    <w:abstractNumId w:val="1"/>
  </w:num>
  <w:num w:numId="10" w16cid:durableId="1872261052">
    <w:abstractNumId w:val="0"/>
  </w:num>
  <w:num w:numId="11" w16cid:durableId="1736932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2F"/>
    <w:rsid w:val="000251E6"/>
    <w:rsid w:val="000E5DD7"/>
    <w:rsid w:val="000F182C"/>
    <w:rsid w:val="0017119D"/>
    <w:rsid w:val="0019507C"/>
    <w:rsid w:val="00276B32"/>
    <w:rsid w:val="00292E57"/>
    <w:rsid w:val="002C6630"/>
    <w:rsid w:val="003025D5"/>
    <w:rsid w:val="00366DD3"/>
    <w:rsid w:val="00375DD0"/>
    <w:rsid w:val="004E5B54"/>
    <w:rsid w:val="005837A6"/>
    <w:rsid w:val="00584F0F"/>
    <w:rsid w:val="00597A42"/>
    <w:rsid w:val="005A2473"/>
    <w:rsid w:val="005A442F"/>
    <w:rsid w:val="00602A66"/>
    <w:rsid w:val="0068547D"/>
    <w:rsid w:val="006A1BFD"/>
    <w:rsid w:val="006E6097"/>
    <w:rsid w:val="00713967"/>
    <w:rsid w:val="00743F08"/>
    <w:rsid w:val="00777A1B"/>
    <w:rsid w:val="0084053D"/>
    <w:rsid w:val="0096156A"/>
    <w:rsid w:val="00961E9E"/>
    <w:rsid w:val="009A3868"/>
    <w:rsid w:val="009A7888"/>
    <w:rsid w:val="00A7201E"/>
    <w:rsid w:val="00A96D6A"/>
    <w:rsid w:val="00AB5D44"/>
    <w:rsid w:val="00B220B2"/>
    <w:rsid w:val="00B652F9"/>
    <w:rsid w:val="00B73AE2"/>
    <w:rsid w:val="00B9217C"/>
    <w:rsid w:val="00C474EA"/>
    <w:rsid w:val="00C66C07"/>
    <w:rsid w:val="00C93FFB"/>
    <w:rsid w:val="00CC47E9"/>
    <w:rsid w:val="00D07DDB"/>
    <w:rsid w:val="00D3445E"/>
    <w:rsid w:val="00DB2DCA"/>
    <w:rsid w:val="00E11236"/>
    <w:rsid w:val="00E234B8"/>
    <w:rsid w:val="00E47185"/>
    <w:rsid w:val="00E608DF"/>
    <w:rsid w:val="00E649D0"/>
    <w:rsid w:val="00EE5F8A"/>
    <w:rsid w:val="00F310AB"/>
    <w:rsid w:val="00F8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C9A46"/>
  <w15:chartTrackingRefBased/>
  <w15:docId w15:val="{482CC238-E836-4522-AE98-2D757637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405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82C"/>
    <w:pPr>
      <w:ind w:left="720"/>
      <w:contextualSpacing/>
    </w:pPr>
  </w:style>
  <w:style w:type="table" w:styleId="TableGrid">
    <w:name w:val="Table Grid"/>
    <w:basedOn w:val="TableNormal"/>
    <w:uiPriority w:val="39"/>
    <w:rsid w:val="000F182C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47D"/>
  </w:style>
  <w:style w:type="paragraph" w:styleId="Footer">
    <w:name w:val="footer"/>
    <w:basedOn w:val="Normal"/>
    <w:link w:val="FooterChar"/>
    <w:uiPriority w:val="99"/>
    <w:unhideWhenUsed/>
    <w:rsid w:val="00685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47D"/>
  </w:style>
  <w:style w:type="paragraph" w:styleId="NormalWeb">
    <w:name w:val="Normal (Web)"/>
    <w:basedOn w:val="Normal"/>
    <w:uiPriority w:val="99"/>
    <w:semiHidden/>
    <w:unhideWhenUsed/>
    <w:rsid w:val="00A720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character" w:styleId="Hyperlink">
    <w:name w:val="Hyperlink"/>
    <w:basedOn w:val="DefaultParagraphFont"/>
    <w:uiPriority w:val="99"/>
    <w:unhideWhenUsed/>
    <w:rsid w:val="00B73A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2F9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84053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card-text">
    <w:name w:val="card-text"/>
    <w:basedOn w:val="Normal"/>
    <w:rsid w:val="0084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9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5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8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7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43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0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0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60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813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42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696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3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0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76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dp.org/sustainable-development-goal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D75EB-585D-478A-ADBE-EFF3F524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Norehan bt Abdul Aziz</dc:creator>
  <cp:keywords/>
  <dc:description/>
  <cp:lastModifiedBy>Adda Ashar</cp:lastModifiedBy>
  <cp:revision>21</cp:revision>
  <dcterms:created xsi:type="dcterms:W3CDTF">2021-06-10T05:39:00Z</dcterms:created>
  <dcterms:modified xsi:type="dcterms:W3CDTF">2023-06-12T02:57:00Z</dcterms:modified>
</cp:coreProperties>
</file>